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C0B977" w14:textId="4F7DFA24" w:rsidR="00684D76" w:rsidRPr="00210D47" w:rsidRDefault="00933E5F">
      <w:pPr>
        <w:rPr>
          <w:b/>
          <w:bCs/>
          <w:sz w:val="28"/>
          <w:szCs w:val="28"/>
          <w:u w:val="single"/>
        </w:rPr>
      </w:pPr>
      <w:r w:rsidRPr="00210D47">
        <w:rPr>
          <w:b/>
          <w:bCs/>
          <w:sz w:val="28"/>
          <w:szCs w:val="28"/>
          <w:u w:val="single"/>
        </w:rPr>
        <w:t>Materials Testing and Research Branch Sand Cone Testing Pit Roof</w:t>
      </w:r>
    </w:p>
    <w:p w14:paraId="6AE050DE" w14:textId="1C97D17D" w:rsidR="00D92285" w:rsidRDefault="00684D76">
      <w:r>
        <w:t>20’ x 12’  roof for sand pit area</w:t>
      </w:r>
    </w:p>
    <w:p w14:paraId="45C56A55" w14:textId="57164A94" w:rsidR="00684D76" w:rsidRDefault="00684D76">
      <w:r>
        <w:t>16x8 CMU Columns</w:t>
      </w:r>
    </w:p>
    <w:p w14:paraId="3770D54E" w14:textId="09D39901" w:rsidR="00684D76" w:rsidRDefault="00684D76">
      <w:r>
        <w:t>#4 rebar each cell, fully grouted, #4 vertical dowl/epoxy</w:t>
      </w:r>
    </w:p>
    <w:p w14:paraId="505622D3" w14:textId="1F144075" w:rsidR="00684D76" w:rsidRDefault="00684D76">
      <w:r>
        <w:t>4x10 beam to top of CMU</w:t>
      </w:r>
    </w:p>
    <w:p w14:paraId="0CF653C5" w14:textId="292DAEAA" w:rsidR="00684D76" w:rsidRDefault="00684D76">
      <w:r>
        <w:t>84” clearance at front, 2:12 slope of roof</w:t>
      </w:r>
    </w:p>
    <w:p w14:paraId="06C43AA2" w14:textId="596BA244" w:rsidR="00684D76" w:rsidRDefault="00684D76">
      <w:r>
        <w:t>3 columns at rear and two columns at front</w:t>
      </w:r>
    </w:p>
    <w:p w14:paraId="6B9F118F" w14:textId="7BFEDB50" w:rsidR="00684D76" w:rsidRDefault="00684D76">
      <w:r>
        <w:t xml:space="preserve">2x6 rafters, 5/8 cox plywood, all </w:t>
      </w:r>
      <w:r w:rsidR="00210D47">
        <w:t>lumber</w:t>
      </w:r>
      <w:r>
        <w:t xml:space="preserve"> treated</w:t>
      </w:r>
    </w:p>
    <w:p w14:paraId="53490332" w14:textId="168455F5" w:rsidR="00684D76" w:rsidRDefault="00684D76">
      <w:r>
        <w:t>2x8 fascia at edge of shed roof, no gutters</w:t>
      </w:r>
    </w:p>
    <w:p w14:paraId="21419E43" w14:textId="172D0F3C" w:rsidR="00684D76" w:rsidRDefault="00684D76">
      <w:r>
        <w:t>30” overhan</w:t>
      </w:r>
      <w:r w:rsidR="00C82A30">
        <w:t>g</w:t>
      </w:r>
    </w:p>
    <w:sectPr w:rsidR="00684D7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D76"/>
    <w:rsid w:val="000F7901"/>
    <w:rsid w:val="00210D47"/>
    <w:rsid w:val="00684D76"/>
    <w:rsid w:val="007E3C19"/>
    <w:rsid w:val="00933E5F"/>
    <w:rsid w:val="00B21EFF"/>
    <w:rsid w:val="00C82A30"/>
    <w:rsid w:val="00D92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7F79CB"/>
  <w15:chartTrackingRefBased/>
  <w15:docId w15:val="{E0E62AEB-CC8D-43B8-83CB-D78124ABF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84D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84D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84D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84D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84D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84D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84D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84D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84D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4D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84D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84D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84D7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84D7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84D7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84D7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84D7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84D7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84D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84D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84D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84D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84D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84D7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84D7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84D7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84D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84D7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84D7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58</Words>
  <Characters>332</Characters>
  <Application>Microsoft Office Word</Application>
  <DocSecurity>0</DocSecurity>
  <Lines>2</Lines>
  <Paragraphs>1</Paragraphs>
  <ScaleCrop>false</ScaleCrop>
  <Company/>
  <LinksUpToDate>false</LinksUpToDate>
  <CharactersWithSpaces>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Watanabe, Ross M</dc:creator>
  <cp:keywords/>
  <dc:description/>
  <cp:lastModifiedBy>Watanabe, Ross M</cp:lastModifiedBy>
  <cp:revision>4</cp:revision>
  <dcterms:created xsi:type="dcterms:W3CDTF">2026-06-18T23:44:00Z</dcterms:created>
  <dcterms:modified xsi:type="dcterms:W3CDTF">2026-06-19T00:12:00Z</dcterms:modified>
</cp:coreProperties>
</file>